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5A0F" w:rsidRDefault="00B934BA" w:rsidP="00B25A0F">
      <w:pPr>
        <w:jc w:val="center"/>
        <w:rPr>
          <w:rFonts w:ascii="宋体" w:hAnsi="宋体" w:cs="宋体"/>
          <w:b/>
          <w:color w:val="000000"/>
          <w:sz w:val="30"/>
          <w:szCs w:val="30"/>
          <w:shd w:val="clear" w:color="auto" w:fill="FFFFFF"/>
        </w:rPr>
      </w:pPr>
      <w:r>
        <w:rPr>
          <w:rFonts w:ascii="宋体" w:hAnsi="宋体" w:cs="宋体" w:hint="eastAsia"/>
          <w:b/>
          <w:color w:val="000000"/>
          <w:sz w:val="30"/>
          <w:szCs w:val="30"/>
          <w:shd w:val="clear" w:color="auto" w:fill="FFFFFF"/>
        </w:rPr>
        <w:t>关于我校</w:t>
      </w:r>
      <w:r>
        <w:rPr>
          <w:rFonts w:ascii="宋体" w:hAnsi="宋体" w:cs="宋体"/>
          <w:b/>
          <w:color w:val="000000"/>
          <w:sz w:val="30"/>
          <w:szCs w:val="30"/>
          <w:shd w:val="clear" w:color="auto" w:fill="FFFFFF"/>
        </w:rPr>
        <w:t>201</w:t>
      </w:r>
      <w:r w:rsidR="00DD10DA">
        <w:rPr>
          <w:rFonts w:ascii="宋体" w:hAnsi="宋体" w:cs="宋体" w:hint="eastAsia"/>
          <w:b/>
          <w:color w:val="000000"/>
          <w:sz w:val="30"/>
          <w:szCs w:val="30"/>
          <w:shd w:val="clear" w:color="auto" w:fill="FFFFFF"/>
        </w:rPr>
        <w:t>7</w:t>
      </w:r>
      <w:r>
        <w:rPr>
          <w:rFonts w:ascii="宋体" w:hAnsi="宋体" w:cs="宋体" w:hint="eastAsia"/>
          <w:b/>
          <w:color w:val="000000"/>
          <w:sz w:val="30"/>
          <w:szCs w:val="30"/>
          <w:shd w:val="clear" w:color="auto" w:fill="FFFFFF"/>
        </w:rPr>
        <w:t>年度</w:t>
      </w:r>
      <w:r w:rsidR="00B25A0F">
        <w:rPr>
          <w:rFonts w:ascii="宋体" w:hAnsi="宋体" w:cs="宋体" w:hint="eastAsia"/>
          <w:b/>
          <w:color w:val="000000"/>
          <w:sz w:val="30"/>
          <w:szCs w:val="30"/>
          <w:shd w:val="clear" w:color="auto" w:fill="FFFFFF"/>
        </w:rPr>
        <w:t>2012级、2013级</w:t>
      </w:r>
      <w:r>
        <w:rPr>
          <w:rFonts w:ascii="宋体" w:hAnsi="宋体" w:cs="宋体" w:hint="eastAsia"/>
          <w:b/>
          <w:color w:val="000000"/>
          <w:sz w:val="30"/>
          <w:szCs w:val="30"/>
          <w:shd w:val="clear" w:color="auto" w:fill="FFFFFF"/>
        </w:rPr>
        <w:t>同等学力人员</w:t>
      </w:r>
    </w:p>
    <w:p w:rsidR="00B934BA" w:rsidRDefault="00B934BA" w:rsidP="00B25A0F">
      <w:pPr>
        <w:jc w:val="center"/>
        <w:rPr>
          <w:rFonts w:ascii="宋体" w:cs="宋体"/>
          <w:b/>
          <w:color w:val="000000"/>
          <w:sz w:val="30"/>
          <w:szCs w:val="30"/>
          <w:shd w:val="clear" w:color="auto" w:fill="FFFFFF"/>
        </w:rPr>
      </w:pPr>
      <w:r>
        <w:rPr>
          <w:rFonts w:ascii="宋体" w:hAnsi="宋体" w:cs="宋体" w:hint="eastAsia"/>
          <w:b/>
          <w:color w:val="000000"/>
          <w:sz w:val="30"/>
          <w:szCs w:val="30"/>
          <w:shd w:val="clear" w:color="auto" w:fill="FFFFFF"/>
        </w:rPr>
        <w:t>第二阶段学习的通知</w:t>
      </w:r>
    </w:p>
    <w:p w:rsidR="00B934BA" w:rsidRDefault="00B934BA">
      <w:pPr>
        <w:pStyle w:val="a3"/>
        <w:widowControl/>
        <w:shd w:val="clear" w:color="auto" w:fill="FFFFFF"/>
        <w:spacing w:beforeAutospacing="0" w:afterAutospacing="0" w:line="400" w:lineRule="exact"/>
        <w:jc w:val="both"/>
        <w:rPr>
          <w:rFonts w:ascii="宋体" w:cs="宋体"/>
          <w:color w:val="000000"/>
          <w:sz w:val="21"/>
          <w:szCs w:val="21"/>
        </w:rPr>
      </w:pPr>
      <w:r>
        <w:rPr>
          <w:rFonts w:ascii="宋体" w:hAnsi="宋体" w:cs="宋体" w:hint="eastAsia"/>
          <w:color w:val="000000"/>
          <w:shd w:val="clear" w:color="auto" w:fill="FFFFFF"/>
        </w:rPr>
        <w:t>各位同等学力人员：</w:t>
      </w:r>
    </w:p>
    <w:p w:rsidR="00B934BA" w:rsidRDefault="00B934BA">
      <w:pPr>
        <w:pStyle w:val="a3"/>
        <w:widowControl/>
        <w:shd w:val="clear" w:color="auto" w:fill="FFFFFF"/>
        <w:spacing w:beforeAutospacing="0" w:afterAutospacing="0" w:line="400" w:lineRule="exact"/>
        <w:ind w:firstLine="480"/>
        <w:jc w:val="both"/>
        <w:rPr>
          <w:rFonts w:ascii="宋体" w:cs="宋体"/>
          <w:color w:val="000000"/>
          <w:sz w:val="21"/>
          <w:szCs w:val="21"/>
        </w:rPr>
      </w:pPr>
      <w:r>
        <w:rPr>
          <w:rFonts w:ascii="宋体" w:hAnsi="宋体" w:cs="宋体" w:hint="eastAsia"/>
          <w:color w:val="000000"/>
          <w:shd w:val="clear" w:color="auto" w:fill="FFFFFF"/>
        </w:rPr>
        <w:t>为做好我校</w:t>
      </w:r>
      <w:r>
        <w:rPr>
          <w:rFonts w:ascii="宋体" w:hAnsi="宋体" w:cs="宋体"/>
          <w:color w:val="000000"/>
          <w:shd w:val="clear" w:color="auto" w:fill="FFFFFF"/>
        </w:rPr>
        <w:t>201</w:t>
      </w:r>
      <w:r w:rsidR="00DD10DA">
        <w:rPr>
          <w:rFonts w:ascii="宋体" w:hAnsi="宋体" w:cs="宋体" w:hint="eastAsia"/>
          <w:color w:val="000000"/>
          <w:shd w:val="clear" w:color="auto" w:fill="FFFFFF"/>
        </w:rPr>
        <w:t>7</w:t>
      </w:r>
      <w:r>
        <w:rPr>
          <w:rFonts w:ascii="宋体" w:hAnsi="宋体" w:cs="宋体" w:hint="eastAsia"/>
          <w:color w:val="000000"/>
          <w:shd w:val="clear" w:color="auto" w:fill="FFFFFF"/>
        </w:rPr>
        <w:t>年度</w:t>
      </w:r>
      <w:r>
        <w:rPr>
          <w:rFonts w:ascii="宋体" w:hAnsi="宋体" w:cs="宋体"/>
          <w:color w:val="000000"/>
          <w:shd w:val="clear" w:color="auto" w:fill="FFFFFF"/>
        </w:rPr>
        <w:t>2012</w:t>
      </w:r>
      <w:r>
        <w:rPr>
          <w:rFonts w:ascii="宋体" w:hAnsi="宋体" w:cs="宋体" w:hint="eastAsia"/>
          <w:color w:val="000000"/>
          <w:shd w:val="clear" w:color="auto" w:fill="FFFFFF"/>
        </w:rPr>
        <w:t>、</w:t>
      </w:r>
      <w:r>
        <w:rPr>
          <w:rFonts w:ascii="宋体" w:hAnsi="宋体" w:cs="宋体"/>
          <w:color w:val="000000"/>
          <w:shd w:val="clear" w:color="auto" w:fill="FFFFFF"/>
        </w:rPr>
        <w:t>2013</w:t>
      </w:r>
      <w:r>
        <w:rPr>
          <w:rFonts w:ascii="宋体" w:hAnsi="宋体" w:cs="宋体" w:hint="eastAsia"/>
          <w:color w:val="000000"/>
          <w:shd w:val="clear" w:color="auto" w:fill="FFFFFF"/>
        </w:rPr>
        <w:t>级同等学力申请硕士学位人员进入第二阶段学习工作，根据《蚌埠医学院关于授予具有研究生毕业同等学力人员临床医学硕士专业学位工作实施办法》，现将有关事宜通知如下：</w:t>
      </w:r>
    </w:p>
    <w:p w:rsidR="00B934BA" w:rsidRDefault="00B934BA">
      <w:pPr>
        <w:pStyle w:val="a3"/>
        <w:widowControl/>
        <w:shd w:val="clear" w:color="auto" w:fill="FFFFFF"/>
        <w:spacing w:beforeAutospacing="0" w:afterAutospacing="0" w:line="400" w:lineRule="exact"/>
        <w:ind w:firstLine="480"/>
        <w:jc w:val="both"/>
        <w:rPr>
          <w:rFonts w:ascii="宋体" w:cs="宋体"/>
          <w:color w:val="000000"/>
          <w:sz w:val="21"/>
          <w:szCs w:val="21"/>
        </w:rPr>
      </w:pPr>
      <w:r>
        <w:rPr>
          <w:rFonts w:ascii="宋体" w:hAnsi="宋体" w:cs="宋体" w:hint="eastAsia"/>
          <w:color w:val="000000"/>
          <w:shd w:val="clear" w:color="auto" w:fill="FFFFFF"/>
        </w:rPr>
        <w:t>一、资格要求</w:t>
      </w:r>
    </w:p>
    <w:p w:rsidR="00B934BA" w:rsidRDefault="00B934BA">
      <w:pPr>
        <w:pStyle w:val="a3"/>
        <w:widowControl/>
        <w:shd w:val="clear" w:color="auto" w:fill="FFFFFF"/>
        <w:spacing w:beforeAutospacing="0" w:afterAutospacing="0" w:line="400" w:lineRule="exact"/>
        <w:jc w:val="both"/>
        <w:rPr>
          <w:rFonts w:ascii="宋体" w:cs="宋体"/>
          <w:color w:val="000000"/>
          <w:sz w:val="21"/>
          <w:szCs w:val="21"/>
        </w:rPr>
      </w:pPr>
      <w:r>
        <w:rPr>
          <w:rFonts w:ascii="宋体" w:cs="宋体"/>
          <w:color w:val="000000"/>
          <w:shd w:val="clear" w:color="auto" w:fill="FFFFFF"/>
        </w:rPr>
        <w:t> </w:t>
      </w:r>
      <w:r>
        <w:rPr>
          <w:rFonts w:ascii="宋体" w:hAnsi="宋体" w:cs="宋体"/>
          <w:color w:val="000000"/>
          <w:shd w:val="clear" w:color="auto" w:fill="FFFFFF"/>
        </w:rPr>
        <w:t xml:space="preserve">  1.</w:t>
      </w:r>
      <w:r>
        <w:rPr>
          <w:rFonts w:ascii="宋体" w:hAnsi="宋体" w:cs="宋体" w:hint="eastAsia"/>
          <w:color w:val="000000"/>
          <w:shd w:val="clear" w:color="auto" w:fill="FFFFFF"/>
        </w:rPr>
        <w:t>同等学力人员需通过全国“临床医学综合水平”和“英语”考试，成绩合格。</w:t>
      </w:r>
    </w:p>
    <w:p w:rsidR="00B934BA" w:rsidRDefault="00B934BA">
      <w:pPr>
        <w:pStyle w:val="a3"/>
        <w:widowControl/>
        <w:shd w:val="clear" w:color="auto" w:fill="FFFFFF"/>
        <w:spacing w:beforeAutospacing="0" w:afterAutospacing="0" w:line="400" w:lineRule="exact"/>
        <w:jc w:val="both"/>
        <w:rPr>
          <w:rFonts w:ascii="宋体" w:cs="宋体"/>
          <w:color w:val="000000"/>
          <w:sz w:val="21"/>
          <w:szCs w:val="21"/>
        </w:rPr>
      </w:pPr>
      <w:r>
        <w:rPr>
          <w:rFonts w:ascii="宋体" w:cs="宋体"/>
          <w:color w:val="000000"/>
          <w:shd w:val="clear" w:color="auto" w:fill="FFFFFF"/>
        </w:rPr>
        <w:t> </w:t>
      </w:r>
      <w:r>
        <w:rPr>
          <w:rFonts w:ascii="宋体" w:hAnsi="宋体" w:cs="宋体"/>
          <w:color w:val="000000"/>
          <w:shd w:val="clear" w:color="auto" w:fill="FFFFFF"/>
        </w:rPr>
        <w:t xml:space="preserve">  2.</w:t>
      </w:r>
      <w:r>
        <w:rPr>
          <w:rFonts w:ascii="宋体" w:hAnsi="宋体" w:cs="宋体" w:hint="eastAsia"/>
          <w:color w:val="000000"/>
          <w:shd w:val="clear" w:color="auto" w:fill="FFFFFF"/>
        </w:rPr>
        <w:t>同等学力人员完成我校研究生课程进修班的课程学习，成绩合格方可进入第二阶段学习。</w:t>
      </w:r>
    </w:p>
    <w:p w:rsidR="00B934BA" w:rsidRDefault="00B934BA">
      <w:pPr>
        <w:pStyle w:val="a3"/>
        <w:widowControl/>
        <w:shd w:val="clear" w:color="auto" w:fill="FFFFFF"/>
        <w:spacing w:beforeAutospacing="0" w:afterAutospacing="0" w:line="400" w:lineRule="exact"/>
        <w:ind w:firstLine="480"/>
        <w:jc w:val="both"/>
        <w:rPr>
          <w:rFonts w:ascii="宋体" w:cs="宋体"/>
          <w:color w:val="000000"/>
          <w:sz w:val="21"/>
          <w:szCs w:val="21"/>
        </w:rPr>
      </w:pPr>
      <w:r>
        <w:rPr>
          <w:rFonts w:ascii="宋体" w:hAnsi="宋体" w:cs="宋体" w:hint="eastAsia"/>
          <w:color w:val="000000"/>
          <w:shd w:val="clear" w:color="auto" w:fill="FFFFFF"/>
        </w:rPr>
        <w:t>二、办理流程</w:t>
      </w:r>
    </w:p>
    <w:p w:rsidR="00B934BA" w:rsidRDefault="00B934BA">
      <w:pPr>
        <w:pStyle w:val="a3"/>
        <w:widowControl/>
        <w:shd w:val="clear" w:color="auto" w:fill="FFFFFF"/>
        <w:spacing w:beforeAutospacing="0" w:afterAutospacing="0" w:line="400" w:lineRule="exact"/>
        <w:ind w:firstLine="480"/>
        <w:jc w:val="both"/>
        <w:rPr>
          <w:rFonts w:ascii="宋体" w:cs="宋体"/>
          <w:color w:val="000000"/>
          <w:shd w:val="clear" w:color="auto" w:fill="FFFFFF"/>
        </w:rPr>
      </w:pPr>
      <w:r>
        <w:rPr>
          <w:rFonts w:ascii="宋体" w:hAnsi="宋体" w:cs="宋体"/>
          <w:color w:val="000000"/>
          <w:shd w:val="clear" w:color="auto" w:fill="FFFFFF"/>
        </w:rPr>
        <w:t>1.</w:t>
      </w:r>
      <w:r>
        <w:rPr>
          <w:rFonts w:ascii="宋体" w:hAnsi="宋体" w:cs="宋体" w:hint="eastAsia"/>
          <w:color w:val="000000"/>
          <w:shd w:val="clear" w:color="auto" w:fill="FFFFFF"/>
        </w:rPr>
        <w:t>资格审查</w:t>
      </w:r>
      <w:r>
        <w:rPr>
          <w:rFonts w:ascii="宋体" w:hAnsi="宋体" w:cs="宋体"/>
          <w:color w:val="000000"/>
          <w:shd w:val="clear" w:color="auto" w:fill="FFFFFF"/>
        </w:rPr>
        <w:t xml:space="preserve">    </w:t>
      </w:r>
    </w:p>
    <w:p w:rsidR="00B934BA" w:rsidRDefault="00A549B8">
      <w:pPr>
        <w:pStyle w:val="a3"/>
        <w:widowControl/>
        <w:shd w:val="clear" w:color="auto" w:fill="FFFFFF"/>
        <w:spacing w:beforeAutospacing="0" w:afterAutospacing="0" w:line="400" w:lineRule="exact"/>
        <w:ind w:firstLine="480"/>
        <w:jc w:val="both"/>
        <w:rPr>
          <w:rFonts w:ascii="宋体" w:cs="宋体"/>
          <w:color w:val="000000"/>
          <w:sz w:val="21"/>
          <w:szCs w:val="21"/>
        </w:rPr>
      </w:pPr>
      <w:r w:rsidRPr="00A45096">
        <w:rPr>
          <w:rFonts w:ascii="宋体" w:hAnsi="宋体" w:cs="宋体" w:hint="eastAsia"/>
          <w:shd w:val="clear" w:color="auto" w:fill="FFFFFF"/>
        </w:rPr>
        <w:t>10</w:t>
      </w:r>
      <w:r w:rsidR="00B934BA" w:rsidRPr="00A45096">
        <w:rPr>
          <w:rFonts w:ascii="宋体" w:hAnsi="宋体" w:cs="宋体" w:hint="eastAsia"/>
          <w:shd w:val="clear" w:color="auto" w:fill="FFFFFF"/>
        </w:rPr>
        <w:t>月</w:t>
      </w:r>
      <w:r w:rsidRPr="00A45096">
        <w:rPr>
          <w:rFonts w:ascii="宋体" w:hAnsi="宋体" w:cs="宋体" w:hint="eastAsia"/>
          <w:shd w:val="clear" w:color="auto" w:fill="FFFFFF"/>
        </w:rPr>
        <w:t>10</w:t>
      </w:r>
      <w:r w:rsidR="00B934BA" w:rsidRPr="00A45096">
        <w:rPr>
          <w:rFonts w:ascii="宋体" w:hAnsi="宋体" w:cs="宋体" w:hint="eastAsia"/>
          <w:shd w:val="clear" w:color="auto" w:fill="FFFFFF"/>
        </w:rPr>
        <w:t>日</w:t>
      </w:r>
      <w:r w:rsidR="00B934BA">
        <w:rPr>
          <w:rFonts w:ascii="宋体" w:hAnsi="宋体" w:cs="宋体" w:hint="eastAsia"/>
          <w:color w:val="000000"/>
          <w:shd w:val="clear" w:color="auto" w:fill="FFFFFF"/>
        </w:rPr>
        <w:t>请申请人携带以下材料</w:t>
      </w:r>
      <w:r w:rsidR="00B934BA">
        <w:rPr>
          <w:rFonts w:ascii="宋体" w:hAnsi="宋体" w:cs="宋体" w:hint="eastAsia"/>
          <w:color w:val="353535"/>
          <w:sz w:val="27"/>
          <w:szCs w:val="27"/>
          <w:shd w:val="clear" w:color="auto" w:fill="FFFFFF"/>
        </w:rPr>
        <w:t>至</w:t>
      </w:r>
      <w:r w:rsidR="00B934BA">
        <w:rPr>
          <w:rFonts w:ascii="宋体" w:hAnsi="宋体" w:cs="宋体" w:hint="eastAsia"/>
          <w:color w:val="000000"/>
          <w:shd w:val="clear" w:color="auto" w:fill="FFFFFF"/>
        </w:rPr>
        <w:t>研究生</w:t>
      </w:r>
      <w:r w:rsidR="000E462A">
        <w:rPr>
          <w:rFonts w:ascii="宋体" w:hAnsi="宋体" w:cs="宋体" w:hint="eastAsia"/>
          <w:color w:val="000000"/>
          <w:shd w:val="clear" w:color="auto" w:fill="FFFFFF"/>
        </w:rPr>
        <w:t>院</w:t>
      </w:r>
      <w:r w:rsidR="00B934BA">
        <w:rPr>
          <w:rFonts w:ascii="宋体" w:hAnsi="宋体" w:cs="宋体" w:hint="eastAsia"/>
          <w:color w:val="000000"/>
          <w:shd w:val="clear" w:color="auto" w:fill="FFFFFF"/>
        </w:rPr>
        <w:t>办公室（本部行政楼</w:t>
      </w:r>
      <w:r w:rsidR="00B934BA">
        <w:rPr>
          <w:rFonts w:ascii="宋体" w:hAnsi="宋体" w:cs="宋体"/>
          <w:color w:val="000000"/>
          <w:shd w:val="clear" w:color="auto" w:fill="FFFFFF"/>
        </w:rPr>
        <w:t>A207</w:t>
      </w:r>
      <w:r w:rsidR="00B934BA">
        <w:rPr>
          <w:rFonts w:ascii="宋体" w:hAnsi="宋体" w:cs="宋体" w:hint="eastAsia"/>
          <w:color w:val="000000"/>
          <w:shd w:val="clear" w:color="auto" w:fill="FFFFFF"/>
        </w:rPr>
        <w:t>室）进行资格审查，逾期不再受理。</w:t>
      </w:r>
    </w:p>
    <w:p w:rsidR="00B934BA" w:rsidRDefault="00B934BA" w:rsidP="00DD10DA">
      <w:pPr>
        <w:spacing w:line="400" w:lineRule="exact"/>
        <w:ind w:firstLineChars="200" w:firstLine="480"/>
        <w:rPr>
          <w:rFonts w:ascii="宋体" w:cs="宋体"/>
          <w:color w:val="000000"/>
          <w:kern w:val="0"/>
          <w:sz w:val="24"/>
          <w:shd w:val="clear" w:color="auto" w:fill="FFFFFF"/>
        </w:rPr>
      </w:pPr>
      <w:r>
        <w:rPr>
          <w:rFonts w:ascii="宋体" w:hAnsi="宋体" w:cs="宋体" w:hint="eastAsia"/>
          <w:color w:val="000000"/>
          <w:kern w:val="0"/>
          <w:sz w:val="24"/>
          <w:shd w:val="clear" w:color="auto" w:fill="FFFFFF"/>
        </w:rPr>
        <w:t>①</w:t>
      </w:r>
      <w:r>
        <w:rPr>
          <w:rFonts w:ascii="宋体" w:hAnsi="宋体" w:cs="宋体"/>
          <w:color w:val="000000"/>
          <w:kern w:val="0"/>
          <w:sz w:val="24"/>
          <w:shd w:val="clear" w:color="auto" w:fill="FFFFFF"/>
        </w:rPr>
        <w:t xml:space="preserve"> </w:t>
      </w:r>
      <w:r>
        <w:rPr>
          <w:rFonts w:ascii="宋体" w:hAnsi="宋体" w:cs="宋体" w:hint="eastAsia"/>
          <w:color w:val="000000"/>
          <w:kern w:val="0"/>
          <w:sz w:val="24"/>
          <w:shd w:val="clear" w:color="auto" w:fill="FFFFFF"/>
        </w:rPr>
        <w:t>身份证原件、复印件；</w:t>
      </w:r>
    </w:p>
    <w:p w:rsidR="00B934BA" w:rsidRDefault="00B934BA" w:rsidP="00DD10DA">
      <w:pPr>
        <w:spacing w:line="400" w:lineRule="exact"/>
        <w:ind w:firstLineChars="200" w:firstLine="480"/>
        <w:rPr>
          <w:rFonts w:ascii="宋体" w:cs="宋体"/>
          <w:color w:val="000000"/>
          <w:kern w:val="0"/>
          <w:sz w:val="24"/>
          <w:shd w:val="clear" w:color="auto" w:fill="FFFFFF"/>
        </w:rPr>
      </w:pPr>
      <w:r>
        <w:rPr>
          <w:rFonts w:ascii="宋体" w:hAnsi="宋体" w:cs="宋体" w:hint="eastAsia"/>
          <w:color w:val="000000"/>
          <w:kern w:val="0"/>
          <w:sz w:val="24"/>
          <w:shd w:val="clear" w:color="auto" w:fill="FFFFFF"/>
        </w:rPr>
        <w:t>②</w:t>
      </w:r>
      <w:r>
        <w:rPr>
          <w:rFonts w:ascii="宋体" w:hAnsi="宋体" w:cs="宋体"/>
          <w:color w:val="000000"/>
          <w:kern w:val="0"/>
          <w:sz w:val="24"/>
          <w:shd w:val="clear" w:color="auto" w:fill="FFFFFF"/>
        </w:rPr>
        <w:t xml:space="preserve"> </w:t>
      </w:r>
      <w:r>
        <w:rPr>
          <w:rFonts w:ascii="宋体" w:hAnsi="宋体" w:cs="宋体" w:hint="eastAsia"/>
          <w:color w:val="000000"/>
          <w:kern w:val="0"/>
          <w:sz w:val="24"/>
          <w:shd w:val="clear" w:color="auto" w:fill="FFFFFF"/>
        </w:rPr>
        <w:t>最后学历、学位证书原件、复印件；</w:t>
      </w:r>
    </w:p>
    <w:p w:rsidR="00B934BA" w:rsidRDefault="00B934BA" w:rsidP="00DD10DA">
      <w:pPr>
        <w:spacing w:line="400" w:lineRule="exact"/>
        <w:ind w:firstLineChars="200" w:firstLine="480"/>
        <w:rPr>
          <w:rFonts w:ascii="宋体" w:cs="宋体"/>
          <w:color w:val="000000"/>
          <w:kern w:val="0"/>
          <w:sz w:val="24"/>
          <w:shd w:val="clear" w:color="auto" w:fill="FFFFFF"/>
        </w:rPr>
      </w:pPr>
      <w:r>
        <w:rPr>
          <w:rFonts w:ascii="宋体" w:hAnsi="宋体" w:cs="宋体" w:hint="eastAsia"/>
          <w:color w:val="000000"/>
          <w:kern w:val="0"/>
          <w:sz w:val="24"/>
          <w:shd w:val="clear" w:color="auto" w:fill="FFFFFF"/>
        </w:rPr>
        <w:t>③</w:t>
      </w:r>
      <w:r>
        <w:rPr>
          <w:rFonts w:ascii="宋体" w:hAnsi="宋体" w:cs="宋体"/>
          <w:color w:val="000000"/>
          <w:kern w:val="0"/>
          <w:sz w:val="24"/>
          <w:shd w:val="clear" w:color="auto" w:fill="FFFFFF"/>
        </w:rPr>
        <w:t xml:space="preserve"> </w:t>
      </w:r>
      <w:r>
        <w:rPr>
          <w:rFonts w:ascii="宋体" w:hAnsi="宋体" w:cs="宋体" w:hint="eastAsia"/>
          <w:color w:val="000000"/>
          <w:kern w:val="0"/>
          <w:sz w:val="24"/>
          <w:shd w:val="clear" w:color="auto" w:fill="FFFFFF"/>
        </w:rPr>
        <w:t>两门全国统考合格成绩单（中国学位与研究生教育信息网的全国统考网上查询处打印含照片的成绩单）；</w:t>
      </w:r>
    </w:p>
    <w:p w:rsidR="00B934BA" w:rsidRDefault="00B934BA" w:rsidP="00DD10DA">
      <w:pPr>
        <w:spacing w:line="400" w:lineRule="exact"/>
        <w:ind w:firstLineChars="200" w:firstLine="480"/>
        <w:rPr>
          <w:rFonts w:ascii="宋体" w:hAnsi="宋体" w:cs="宋体"/>
          <w:color w:val="000000"/>
          <w:kern w:val="0"/>
          <w:sz w:val="24"/>
          <w:shd w:val="clear" w:color="auto" w:fill="FFFFFF"/>
        </w:rPr>
      </w:pPr>
      <w:r>
        <w:rPr>
          <w:rFonts w:ascii="宋体" w:hAnsi="宋体" w:cs="宋体" w:hint="eastAsia"/>
          <w:color w:val="000000"/>
          <w:kern w:val="0"/>
          <w:sz w:val="24"/>
          <w:shd w:val="clear" w:color="auto" w:fill="FFFFFF"/>
        </w:rPr>
        <w:t>④</w:t>
      </w:r>
      <w:r>
        <w:rPr>
          <w:rFonts w:ascii="宋体" w:hAnsi="宋体" w:cs="宋体"/>
          <w:color w:val="000000"/>
          <w:kern w:val="0"/>
          <w:sz w:val="24"/>
          <w:shd w:val="clear" w:color="auto" w:fill="FFFFFF"/>
        </w:rPr>
        <w:t xml:space="preserve"> </w:t>
      </w:r>
      <w:r>
        <w:rPr>
          <w:rFonts w:ascii="宋体" w:hAnsi="宋体" w:cs="宋体" w:hint="eastAsia"/>
          <w:color w:val="000000"/>
          <w:kern w:val="0"/>
          <w:sz w:val="24"/>
          <w:shd w:val="clear" w:color="auto" w:fill="FFFFFF"/>
        </w:rPr>
        <w:t>规培合格证书原件、复印件或主治医师及以上职称证书原件、复印件</w:t>
      </w:r>
    </w:p>
    <w:p w:rsidR="00B25A0F" w:rsidRDefault="00B25A0F" w:rsidP="00DD10DA">
      <w:pPr>
        <w:spacing w:line="400" w:lineRule="exact"/>
        <w:ind w:firstLineChars="200" w:firstLine="480"/>
        <w:rPr>
          <w:rFonts w:ascii="宋体" w:cs="宋体"/>
          <w:color w:val="000000"/>
          <w:kern w:val="0"/>
          <w:sz w:val="24"/>
          <w:shd w:val="clear" w:color="auto" w:fill="FFFFFF"/>
        </w:rPr>
      </w:pPr>
      <w:r>
        <w:rPr>
          <w:rFonts w:ascii="宋体" w:hAnsi="宋体" w:cs="宋体" w:hint="eastAsia"/>
          <w:color w:val="000000"/>
          <w:kern w:val="0"/>
          <w:sz w:val="24"/>
          <w:shd w:val="clear" w:color="auto" w:fill="FFFFFF"/>
        </w:rPr>
        <w:t>⑤ 第一阶段课程学习结业证书原件、复印件</w:t>
      </w:r>
    </w:p>
    <w:p w:rsidR="00B934BA" w:rsidRDefault="00B934BA">
      <w:pPr>
        <w:pStyle w:val="a3"/>
        <w:widowControl/>
        <w:shd w:val="clear" w:color="auto" w:fill="FFFFFF"/>
        <w:spacing w:beforeAutospacing="0" w:afterAutospacing="0" w:line="400" w:lineRule="exact"/>
        <w:ind w:firstLine="480"/>
        <w:jc w:val="both"/>
        <w:rPr>
          <w:rFonts w:ascii="宋体" w:cs="宋体"/>
          <w:color w:val="000000"/>
          <w:shd w:val="clear" w:color="auto" w:fill="FFFFFF"/>
        </w:rPr>
      </w:pPr>
      <w:r>
        <w:rPr>
          <w:rFonts w:ascii="宋体" w:hAnsi="宋体" w:cs="宋体"/>
          <w:color w:val="000000"/>
          <w:shd w:val="clear" w:color="auto" w:fill="FFFFFF"/>
        </w:rPr>
        <w:t>2.</w:t>
      </w:r>
      <w:r>
        <w:rPr>
          <w:rFonts w:ascii="宋体" w:hAnsi="宋体" w:cs="宋体" w:hint="eastAsia"/>
          <w:color w:val="000000"/>
          <w:shd w:val="clear" w:color="auto" w:fill="FFFFFF"/>
        </w:rPr>
        <w:t>缴纳学费</w:t>
      </w:r>
      <w:r>
        <w:rPr>
          <w:rFonts w:ascii="宋体" w:hAnsi="宋体" w:cs="宋体"/>
          <w:color w:val="000000"/>
          <w:shd w:val="clear" w:color="auto" w:fill="FFFFFF"/>
        </w:rPr>
        <w:t xml:space="preserve">   </w:t>
      </w:r>
    </w:p>
    <w:p w:rsidR="00B934BA" w:rsidRDefault="00B934BA">
      <w:pPr>
        <w:pStyle w:val="a3"/>
        <w:widowControl/>
        <w:shd w:val="clear" w:color="auto" w:fill="FFFFFF"/>
        <w:spacing w:beforeAutospacing="0" w:afterAutospacing="0" w:line="400" w:lineRule="exact"/>
        <w:ind w:firstLine="480"/>
        <w:jc w:val="both"/>
        <w:rPr>
          <w:rFonts w:ascii="宋体" w:cs="宋体"/>
          <w:color w:val="000000"/>
          <w:sz w:val="21"/>
          <w:szCs w:val="21"/>
        </w:rPr>
      </w:pPr>
      <w:r>
        <w:rPr>
          <w:rFonts w:ascii="宋体" w:hAnsi="宋体" w:cs="宋体" w:hint="eastAsia"/>
          <w:color w:val="000000"/>
          <w:shd w:val="clear" w:color="auto" w:fill="FFFFFF"/>
        </w:rPr>
        <w:t>资格审查合格者到校财务处交第二阶段学习费用共计</w:t>
      </w:r>
      <w:bookmarkStart w:id="0" w:name="_GoBack"/>
      <w:bookmarkEnd w:id="0"/>
      <w:r>
        <w:rPr>
          <w:rFonts w:ascii="宋体" w:hAnsi="宋体" w:cs="宋体"/>
          <w:color w:val="000000"/>
          <w:shd w:val="clear" w:color="auto" w:fill="FFFFFF"/>
        </w:rPr>
        <w:t>6000</w:t>
      </w:r>
      <w:r>
        <w:rPr>
          <w:rFonts w:ascii="宋体" w:hAnsi="宋体" w:cs="宋体" w:hint="eastAsia"/>
          <w:color w:val="000000"/>
          <w:shd w:val="clear" w:color="auto" w:fill="FFFFFF"/>
        </w:rPr>
        <w:t>元。</w:t>
      </w:r>
    </w:p>
    <w:p w:rsidR="00B934BA" w:rsidRDefault="00B934BA">
      <w:pPr>
        <w:pStyle w:val="a3"/>
        <w:widowControl/>
        <w:shd w:val="clear" w:color="auto" w:fill="FFFFFF"/>
        <w:spacing w:beforeAutospacing="0" w:afterAutospacing="0" w:line="400" w:lineRule="exact"/>
        <w:ind w:firstLine="480"/>
        <w:jc w:val="both"/>
        <w:rPr>
          <w:rFonts w:ascii="宋体" w:cs="宋体"/>
          <w:color w:val="000000"/>
          <w:shd w:val="clear" w:color="auto" w:fill="FFFFFF"/>
        </w:rPr>
      </w:pPr>
      <w:r>
        <w:rPr>
          <w:rFonts w:ascii="宋体" w:hAnsi="宋体" w:cs="宋体"/>
          <w:color w:val="000000"/>
          <w:shd w:val="clear" w:color="auto" w:fill="FFFFFF"/>
        </w:rPr>
        <w:t>3.</w:t>
      </w:r>
      <w:r>
        <w:rPr>
          <w:rFonts w:ascii="宋体" w:hAnsi="宋体" w:cs="宋体" w:hint="eastAsia"/>
          <w:color w:val="000000"/>
          <w:shd w:val="clear" w:color="auto" w:fill="FFFFFF"/>
        </w:rPr>
        <w:t>领取材料</w:t>
      </w:r>
      <w:r>
        <w:rPr>
          <w:rFonts w:ascii="宋体" w:hAnsi="宋体" w:cs="宋体"/>
          <w:color w:val="000000"/>
          <w:shd w:val="clear" w:color="auto" w:fill="FFFFFF"/>
        </w:rPr>
        <w:t xml:space="preserve">   </w:t>
      </w:r>
    </w:p>
    <w:p w:rsidR="00B934BA" w:rsidRDefault="00B934BA">
      <w:pPr>
        <w:pStyle w:val="a3"/>
        <w:widowControl/>
        <w:shd w:val="clear" w:color="auto" w:fill="FFFFFF"/>
        <w:spacing w:beforeAutospacing="0" w:afterAutospacing="0" w:line="400" w:lineRule="exact"/>
        <w:ind w:firstLine="480"/>
        <w:jc w:val="both"/>
        <w:rPr>
          <w:rFonts w:ascii="宋体" w:cs="宋体"/>
          <w:color w:val="000000"/>
          <w:sz w:val="21"/>
          <w:szCs w:val="21"/>
        </w:rPr>
      </w:pPr>
      <w:r>
        <w:rPr>
          <w:rFonts w:ascii="宋体" w:hAnsi="宋体" w:cs="宋体" w:hint="eastAsia"/>
          <w:color w:val="000000"/>
          <w:shd w:val="clear" w:color="auto" w:fill="FFFFFF"/>
        </w:rPr>
        <w:t>交费后，到研究生</w:t>
      </w:r>
      <w:r w:rsidR="000E462A">
        <w:rPr>
          <w:rFonts w:ascii="宋体" w:hAnsi="宋体" w:cs="宋体" w:hint="eastAsia"/>
          <w:color w:val="000000"/>
          <w:shd w:val="clear" w:color="auto" w:fill="FFFFFF"/>
        </w:rPr>
        <w:t>院</w:t>
      </w:r>
      <w:r>
        <w:rPr>
          <w:rFonts w:ascii="宋体" w:hAnsi="宋体" w:cs="宋体" w:hint="eastAsia"/>
          <w:color w:val="000000"/>
          <w:shd w:val="clear" w:color="auto" w:fill="FFFFFF"/>
        </w:rPr>
        <w:t>办公室领取相应材料。</w:t>
      </w:r>
    </w:p>
    <w:p w:rsidR="00B934BA" w:rsidRDefault="00B934BA">
      <w:pPr>
        <w:pStyle w:val="a3"/>
        <w:widowControl/>
        <w:shd w:val="clear" w:color="auto" w:fill="FFFFFF"/>
        <w:spacing w:beforeAutospacing="0" w:afterAutospacing="0" w:line="400" w:lineRule="exact"/>
        <w:jc w:val="both"/>
        <w:rPr>
          <w:rFonts w:ascii="宋体" w:cs="宋体"/>
          <w:color w:val="000000"/>
          <w:sz w:val="21"/>
          <w:szCs w:val="21"/>
        </w:rPr>
      </w:pPr>
      <w:r>
        <w:rPr>
          <w:rFonts w:ascii="宋体" w:cs="宋体"/>
          <w:color w:val="000000"/>
          <w:shd w:val="clear" w:color="auto" w:fill="FFFFFF"/>
        </w:rPr>
        <w:t> </w:t>
      </w:r>
      <w:r>
        <w:rPr>
          <w:rFonts w:ascii="宋体" w:hAnsi="宋体" w:cs="宋体"/>
          <w:color w:val="000000"/>
          <w:shd w:val="clear" w:color="auto" w:fill="FFFFFF"/>
        </w:rPr>
        <w:t xml:space="preserve">  </w:t>
      </w:r>
      <w:r>
        <w:rPr>
          <w:rFonts w:ascii="宋体" w:hAnsi="宋体" w:cs="宋体" w:hint="eastAsia"/>
          <w:color w:val="000000"/>
          <w:shd w:val="clear" w:color="auto" w:fill="FFFFFF"/>
        </w:rPr>
        <w:t>三、申请并确定导师</w:t>
      </w:r>
    </w:p>
    <w:p w:rsidR="00B934BA" w:rsidRDefault="00B934BA">
      <w:pPr>
        <w:pStyle w:val="a3"/>
        <w:widowControl/>
        <w:shd w:val="clear" w:color="auto" w:fill="FFFFFF"/>
        <w:spacing w:beforeAutospacing="0" w:afterAutospacing="0" w:line="400" w:lineRule="exact"/>
        <w:ind w:firstLine="480"/>
        <w:jc w:val="both"/>
        <w:rPr>
          <w:rFonts w:ascii="宋体" w:cs="宋体"/>
          <w:color w:val="000000"/>
          <w:shd w:val="clear" w:color="auto" w:fill="FFFFFF"/>
        </w:rPr>
      </w:pPr>
      <w:r>
        <w:rPr>
          <w:rFonts w:ascii="宋体" w:hAnsi="宋体" w:cs="宋体" w:hint="eastAsia"/>
          <w:color w:val="000000"/>
          <w:shd w:val="clear" w:color="auto" w:fill="FFFFFF"/>
        </w:rPr>
        <w:t>申请人根据自己专业填写《蚌埠医学院</w:t>
      </w:r>
      <w:r w:rsidR="00505703">
        <w:rPr>
          <w:rFonts w:ascii="宋体" w:hAnsi="宋体" w:cs="宋体" w:hint="eastAsia"/>
          <w:color w:val="000000"/>
          <w:shd w:val="clear" w:color="auto" w:fill="FFFFFF"/>
        </w:rPr>
        <w:t>同等学力人员</w:t>
      </w:r>
      <w:r>
        <w:rPr>
          <w:rFonts w:ascii="宋体" w:hAnsi="宋体" w:cs="宋体" w:hint="eastAsia"/>
          <w:color w:val="000000"/>
          <w:shd w:val="clear" w:color="auto" w:fill="FFFFFF"/>
        </w:rPr>
        <w:t>导师</w:t>
      </w:r>
      <w:r w:rsidR="00505703">
        <w:rPr>
          <w:rFonts w:ascii="宋体" w:hAnsi="宋体" w:cs="宋体" w:hint="eastAsia"/>
          <w:color w:val="000000"/>
          <w:shd w:val="clear" w:color="auto" w:fill="FFFFFF"/>
        </w:rPr>
        <w:t>联系</w:t>
      </w:r>
      <w:r>
        <w:rPr>
          <w:rFonts w:ascii="宋体" w:hAnsi="宋体" w:cs="宋体" w:hint="eastAsia"/>
          <w:color w:val="000000"/>
          <w:shd w:val="clear" w:color="auto" w:fill="FFFFFF"/>
        </w:rPr>
        <w:t>申请表》，所选导师应为我校在岗导师，</w:t>
      </w:r>
      <w:r w:rsidRPr="00B25A0F">
        <w:rPr>
          <w:rFonts w:ascii="宋体" w:hAnsi="宋体" w:cs="宋体" w:hint="eastAsia"/>
          <w:b/>
          <w:color w:val="000000"/>
          <w:shd w:val="clear" w:color="auto" w:fill="FFFFFF"/>
        </w:rPr>
        <w:t>导师专业应与本人报考专业一致</w:t>
      </w:r>
      <w:r>
        <w:rPr>
          <w:rFonts w:ascii="宋体" w:hAnsi="宋体" w:cs="宋体" w:hint="eastAsia"/>
          <w:color w:val="000000"/>
          <w:shd w:val="clear" w:color="auto" w:fill="FFFFFF"/>
        </w:rPr>
        <w:t>。研究生</w:t>
      </w:r>
      <w:r w:rsidR="000E462A">
        <w:rPr>
          <w:rFonts w:ascii="宋体" w:hAnsi="宋体" w:cs="宋体" w:hint="eastAsia"/>
          <w:color w:val="000000"/>
          <w:shd w:val="clear" w:color="auto" w:fill="FFFFFF"/>
        </w:rPr>
        <w:t>院</w:t>
      </w:r>
      <w:r>
        <w:rPr>
          <w:rFonts w:ascii="宋体" w:hAnsi="宋体" w:cs="宋体" w:hint="eastAsia"/>
          <w:color w:val="000000"/>
          <w:shd w:val="clear" w:color="auto" w:fill="FFFFFF"/>
        </w:rPr>
        <w:t>审查并根据学科实际情况，安排指导教师。</w:t>
      </w:r>
    </w:p>
    <w:p w:rsidR="00B934BA" w:rsidRDefault="00B934BA">
      <w:pPr>
        <w:pStyle w:val="a3"/>
        <w:widowControl/>
        <w:shd w:val="clear" w:color="auto" w:fill="FFFFFF"/>
        <w:spacing w:beforeAutospacing="0" w:afterAutospacing="0" w:line="400" w:lineRule="exact"/>
        <w:ind w:firstLine="480"/>
        <w:jc w:val="both"/>
        <w:rPr>
          <w:rFonts w:ascii="宋体" w:cs="宋体"/>
          <w:color w:val="000000"/>
          <w:sz w:val="21"/>
          <w:szCs w:val="21"/>
        </w:rPr>
      </w:pPr>
      <w:r>
        <w:rPr>
          <w:rFonts w:ascii="宋体" w:hAnsi="宋体" w:cs="宋体" w:hint="eastAsia"/>
          <w:color w:val="000000"/>
          <w:shd w:val="clear" w:color="auto" w:fill="FFFFFF"/>
        </w:rPr>
        <w:t>名单确定后一周内，申请人填写《</w:t>
      </w:r>
      <w:r w:rsidRPr="00DD1A0B">
        <w:rPr>
          <w:rFonts w:ascii="宋体" w:hAnsi="宋体" w:cs="宋体" w:hint="eastAsia"/>
          <w:color w:val="000000"/>
          <w:shd w:val="clear" w:color="auto" w:fill="FFFFFF"/>
        </w:rPr>
        <w:t>蚌埠医学院</w:t>
      </w:r>
      <w:r w:rsidR="00505703">
        <w:rPr>
          <w:rFonts w:ascii="宋体" w:hAnsi="宋体" w:cs="宋体" w:hint="eastAsia"/>
          <w:color w:val="000000"/>
          <w:shd w:val="clear" w:color="auto" w:fill="FFFFFF"/>
        </w:rPr>
        <w:t>同等学力人员</w:t>
      </w:r>
      <w:r w:rsidRPr="00DD1A0B">
        <w:rPr>
          <w:rFonts w:ascii="宋体" w:hAnsi="宋体" w:cs="宋体" w:hint="eastAsia"/>
          <w:color w:val="000000"/>
          <w:shd w:val="clear" w:color="auto" w:fill="FFFFFF"/>
        </w:rPr>
        <w:t>第二阶段学习申请表</w:t>
      </w:r>
      <w:r>
        <w:rPr>
          <w:rFonts w:ascii="宋体" w:hAnsi="宋体" w:cs="宋体" w:hint="eastAsia"/>
          <w:color w:val="000000"/>
          <w:shd w:val="clear" w:color="auto" w:fill="FFFFFF"/>
        </w:rPr>
        <w:t>》，按表中要求依次签字盖章，交至研究生</w:t>
      </w:r>
      <w:r w:rsidR="000E462A">
        <w:rPr>
          <w:rFonts w:ascii="宋体" w:hAnsi="宋体" w:cs="宋体" w:hint="eastAsia"/>
          <w:color w:val="000000"/>
          <w:shd w:val="clear" w:color="auto" w:fill="FFFFFF"/>
        </w:rPr>
        <w:t>院</w:t>
      </w:r>
      <w:r>
        <w:rPr>
          <w:rFonts w:ascii="宋体" w:hAnsi="宋体" w:cs="宋体" w:hint="eastAsia"/>
          <w:color w:val="000000"/>
          <w:shd w:val="clear" w:color="auto" w:fill="FFFFFF"/>
        </w:rPr>
        <w:t>。</w:t>
      </w:r>
    </w:p>
    <w:p w:rsidR="00B934BA" w:rsidRDefault="00B934BA">
      <w:pPr>
        <w:pStyle w:val="a3"/>
        <w:widowControl/>
        <w:shd w:val="clear" w:color="auto" w:fill="FFFFFF"/>
        <w:spacing w:beforeAutospacing="0" w:afterAutospacing="0" w:line="400" w:lineRule="exact"/>
        <w:ind w:firstLine="555"/>
        <w:jc w:val="both"/>
        <w:rPr>
          <w:rFonts w:ascii="宋体" w:cs="宋体"/>
          <w:color w:val="000000"/>
          <w:sz w:val="21"/>
          <w:szCs w:val="21"/>
        </w:rPr>
      </w:pPr>
      <w:r>
        <w:rPr>
          <w:rFonts w:ascii="宋体" w:hAnsi="宋体" w:cs="宋体" w:hint="eastAsia"/>
          <w:color w:val="000000"/>
          <w:shd w:val="clear" w:color="auto" w:fill="FFFFFF"/>
        </w:rPr>
        <w:t>四、第二阶段学习要求</w:t>
      </w:r>
    </w:p>
    <w:p w:rsidR="00B934BA" w:rsidRDefault="00B934BA">
      <w:pPr>
        <w:pStyle w:val="a3"/>
        <w:widowControl/>
        <w:shd w:val="clear" w:color="auto" w:fill="FFFFFF"/>
        <w:spacing w:beforeAutospacing="0" w:afterAutospacing="0" w:line="400" w:lineRule="exact"/>
        <w:ind w:firstLine="555"/>
        <w:jc w:val="both"/>
        <w:rPr>
          <w:rFonts w:ascii="宋体" w:hAnsi="宋体" w:cs="宋体"/>
          <w:color w:val="000000"/>
          <w:shd w:val="clear" w:color="auto" w:fill="FFFFFF"/>
        </w:rPr>
      </w:pPr>
      <w:r>
        <w:rPr>
          <w:rFonts w:ascii="宋体" w:hAnsi="宋体" w:cs="宋体" w:hint="eastAsia"/>
          <w:color w:val="000000"/>
          <w:shd w:val="clear" w:color="auto" w:fill="FFFFFF"/>
        </w:rPr>
        <w:lastRenderedPageBreak/>
        <w:t>申请人在完成住院医师规范化培训第一阶段临床工作之后，应在导师指导下，到导师所在单位进行不少于</w:t>
      </w:r>
      <w:r>
        <w:rPr>
          <w:rFonts w:ascii="宋体" w:hAnsi="宋体" w:cs="宋体"/>
          <w:color w:val="000000"/>
          <w:shd w:val="clear" w:color="auto" w:fill="FFFFFF"/>
        </w:rPr>
        <w:t>6</w:t>
      </w:r>
      <w:r>
        <w:rPr>
          <w:rFonts w:ascii="宋体" w:hAnsi="宋体" w:cs="宋体" w:hint="eastAsia"/>
          <w:color w:val="000000"/>
          <w:shd w:val="clear" w:color="auto" w:fill="FFFFFF"/>
        </w:rPr>
        <w:t>个月的临床能力训练；在通过全部考试后的一年内提交学位论文。具体培养流程及相关注意事项详见</w:t>
      </w:r>
      <w:r w:rsidR="00222A71">
        <w:rPr>
          <w:rFonts w:ascii="宋体" w:hAnsi="宋体" w:cs="宋体" w:hint="eastAsia"/>
          <w:color w:val="000000"/>
          <w:shd w:val="clear" w:color="auto" w:fill="FFFFFF"/>
        </w:rPr>
        <w:t>研究生院网页</w:t>
      </w:r>
      <w:r>
        <w:rPr>
          <w:rFonts w:ascii="宋体" w:hAnsi="宋体" w:cs="宋体" w:hint="eastAsia"/>
          <w:color w:val="000000"/>
          <w:shd w:val="clear" w:color="auto" w:fill="FFFFFF"/>
        </w:rPr>
        <w:t>。</w:t>
      </w:r>
    </w:p>
    <w:p w:rsidR="00A45096" w:rsidRDefault="00A45096" w:rsidP="00A45096">
      <w:pPr>
        <w:pStyle w:val="a3"/>
        <w:widowControl/>
        <w:shd w:val="clear" w:color="auto" w:fill="FFFFFF"/>
        <w:spacing w:beforeAutospacing="0" w:afterAutospacing="0" w:line="400" w:lineRule="exact"/>
        <w:ind w:firstLineChars="200" w:firstLine="480"/>
        <w:jc w:val="both"/>
        <w:rPr>
          <w:rFonts w:ascii="宋体" w:cs="宋体"/>
          <w:color w:val="000000"/>
          <w:shd w:val="clear" w:color="auto" w:fill="FFFFFF"/>
        </w:rPr>
      </w:pPr>
      <w:r>
        <w:rPr>
          <w:rFonts w:ascii="宋体" w:hAnsi="宋体" w:cs="宋体" w:hint="eastAsia"/>
          <w:color w:val="000000"/>
          <w:shd w:val="clear" w:color="auto" w:fill="FFFFFF"/>
        </w:rPr>
        <w:t>根据《蚌埠医学院关于授予具有研究生毕业同等学力人员临床医学硕士专业学位工作实施办法》要求，明年</w:t>
      </w:r>
      <w:r w:rsidR="009D4275">
        <w:rPr>
          <w:rFonts w:ascii="宋体" w:hAnsi="宋体" w:cs="宋体" w:hint="eastAsia"/>
          <w:color w:val="000000"/>
          <w:shd w:val="clear" w:color="auto" w:fill="FFFFFF"/>
        </w:rPr>
        <w:t>起</w:t>
      </w:r>
      <w:r>
        <w:rPr>
          <w:rFonts w:ascii="宋体" w:hAnsi="宋体" w:cs="宋体" w:hint="eastAsia"/>
          <w:color w:val="000000"/>
          <w:shd w:val="clear" w:color="auto" w:fill="FFFFFF"/>
        </w:rPr>
        <w:t>将不再接受2012级同等学力人员第二阶段学习申请。</w:t>
      </w:r>
    </w:p>
    <w:p w:rsidR="00B934BA" w:rsidRDefault="00B934BA">
      <w:pPr>
        <w:pStyle w:val="a3"/>
        <w:widowControl/>
        <w:shd w:val="clear" w:color="auto" w:fill="FFFFFF"/>
        <w:spacing w:beforeAutospacing="0" w:afterAutospacing="0" w:line="400" w:lineRule="exact"/>
        <w:ind w:firstLine="555"/>
        <w:jc w:val="both"/>
        <w:rPr>
          <w:rFonts w:ascii="宋体" w:cs="宋体"/>
          <w:color w:val="000000"/>
          <w:shd w:val="clear" w:color="auto" w:fill="FFFFFF"/>
        </w:rPr>
      </w:pPr>
    </w:p>
    <w:p w:rsidR="00B934BA" w:rsidRDefault="00B934BA">
      <w:pPr>
        <w:pStyle w:val="a3"/>
        <w:widowControl/>
        <w:shd w:val="clear" w:color="auto" w:fill="FFFFFF"/>
        <w:spacing w:beforeAutospacing="0" w:afterAutospacing="0" w:line="400" w:lineRule="exact"/>
        <w:ind w:firstLine="555"/>
        <w:jc w:val="both"/>
        <w:rPr>
          <w:rFonts w:ascii="宋体" w:cs="宋体"/>
          <w:color w:val="000000"/>
          <w:sz w:val="21"/>
          <w:szCs w:val="21"/>
        </w:rPr>
      </w:pPr>
    </w:p>
    <w:p w:rsidR="00B934BA" w:rsidRPr="00505703" w:rsidRDefault="00BB5B16" w:rsidP="009058B5">
      <w:pPr>
        <w:pStyle w:val="a3"/>
        <w:widowControl/>
        <w:shd w:val="clear" w:color="auto" w:fill="FFFFFF"/>
        <w:spacing w:beforeAutospacing="0" w:afterAutospacing="0" w:line="400" w:lineRule="exact"/>
        <w:ind w:firstLine="480"/>
        <w:jc w:val="both"/>
        <w:rPr>
          <w:rFonts w:ascii="Times New Roman" w:hAnsi="Times New Roman"/>
        </w:rPr>
      </w:pPr>
      <w:hyperlink r:id="rId6" w:history="1">
        <w:r w:rsidR="00B934BA" w:rsidRPr="00505703">
          <w:rPr>
            <w:rFonts w:ascii="Times New Roman"/>
          </w:rPr>
          <w:t>附件</w:t>
        </w:r>
        <w:r w:rsidR="00B934BA" w:rsidRPr="00505703">
          <w:rPr>
            <w:rFonts w:ascii="Times New Roman" w:hAnsi="Times New Roman"/>
          </w:rPr>
          <w:t>1</w:t>
        </w:r>
        <w:r w:rsidR="00505703" w:rsidRPr="00505703">
          <w:rPr>
            <w:rFonts w:ascii="Times New Roman"/>
          </w:rPr>
          <w:t>：</w:t>
        </w:r>
        <w:r w:rsidR="00505703" w:rsidRPr="00505703">
          <w:rPr>
            <w:rFonts w:ascii="Times New Roman" w:hAnsi="宋体"/>
            <w:color w:val="000000"/>
            <w:shd w:val="clear" w:color="auto" w:fill="FFFFFF"/>
          </w:rPr>
          <w:t>蚌埠医学院同等学力人员导师联系申请表</w:t>
        </w:r>
      </w:hyperlink>
    </w:p>
    <w:p w:rsidR="00B934BA" w:rsidRPr="00505703" w:rsidRDefault="00B934BA">
      <w:pPr>
        <w:pStyle w:val="a3"/>
        <w:widowControl/>
        <w:shd w:val="clear" w:color="auto" w:fill="FFFFFF"/>
        <w:spacing w:beforeAutospacing="0" w:afterAutospacing="0" w:line="400" w:lineRule="exact"/>
        <w:ind w:firstLine="480"/>
        <w:jc w:val="both"/>
        <w:rPr>
          <w:rFonts w:ascii="Times New Roman" w:hAnsi="Times New Roman"/>
        </w:rPr>
      </w:pPr>
      <w:r w:rsidRPr="00505703">
        <w:rPr>
          <w:rFonts w:ascii="Times New Roman"/>
        </w:rPr>
        <w:t>附件</w:t>
      </w:r>
      <w:r w:rsidRPr="00505703">
        <w:rPr>
          <w:rFonts w:ascii="Times New Roman" w:hAnsi="Times New Roman"/>
        </w:rPr>
        <w:t>2</w:t>
      </w:r>
      <w:r w:rsidR="00505703" w:rsidRPr="00505703">
        <w:rPr>
          <w:rFonts w:ascii="Times New Roman"/>
        </w:rPr>
        <w:t>：蚌埠医学院同等学力人员第二阶段学习申请表</w:t>
      </w:r>
    </w:p>
    <w:p w:rsidR="00505703" w:rsidRDefault="00B934BA" w:rsidP="00DD10DA">
      <w:pPr>
        <w:pStyle w:val="a3"/>
        <w:widowControl/>
        <w:shd w:val="clear" w:color="auto" w:fill="FFFFFF"/>
        <w:spacing w:beforeAutospacing="0" w:afterAutospacing="0" w:line="400" w:lineRule="exact"/>
        <w:ind w:left="6240" w:hangingChars="2600" w:hanging="6240"/>
        <w:jc w:val="both"/>
        <w:rPr>
          <w:rFonts w:ascii="宋体" w:hAnsi="宋体" w:cs="宋体"/>
          <w:color w:val="000000"/>
          <w:shd w:val="clear" w:color="auto" w:fill="FFFFFF"/>
        </w:rPr>
      </w:pPr>
      <w:r>
        <w:rPr>
          <w:rFonts w:ascii="宋体" w:hAnsi="宋体" w:cs="宋体"/>
          <w:color w:val="000000"/>
          <w:shd w:val="clear" w:color="auto" w:fill="FFFFFF"/>
        </w:rPr>
        <w:t xml:space="preserve">                                                                                                        </w:t>
      </w:r>
    </w:p>
    <w:p w:rsidR="00505703" w:rsidRDefault="00505703" w:rsidP="00DD10DA">
      <w:pPr>
        <w:pStyle w:val="a3"/>
        <w:widowControl/>
        <w:shd w:val="clear" w:color="auto" w:fill="FFFFFF"/>
        <w:spacing w:beforeAutospacing="0" w:afterAutospacing="0" w:line="400" w:lineRule="exact"/>
        <w:ind w:left="6240" w:hangingChars="2600" w:hanging="6240"/>
        <w:jc w:val="both"/>
        <w:rPr>
          <w:rFonts w:ascii="宋体" w:hAnsi="宋体" w:cs="宋体"/>
          <w:color w:val="000000"/>
          <w:shd w:val="clear" w:color="auto" w:fill="FFFFFF"/>
        </w:rPr>
      </w:pPr>
    </w:p>
    <w:p w:rsidR="00B934BA" w:rsidRDefault="00B934BA" w:rsidP="00505703">
      <w:pPr>
        <w:pStyle w:val="a3"/>
        <w:widowControl/>
        <w:shd w:val="clear" w:color="auto" w:fill="FFFFFF"/>
        <w:spacing w:beforeAutospacing="0" w:afterAutospacing="0" w:line="400" w:lineRule="exact"/>
        <w:ind w:leftChars="2600" w:left="5460" w:firstLineChars="300" w:firstLine="720"/>
        <w:jc w:val="both"/>
        <w:rPr>
          <w:rFonts w:ascii="宋体" w:cs="宋体"/>
          <w:color w:val="000000"/>
          <w:sz w:val="21"/>
          <w:szCs w:val="21"/>
        </w:rPr>
      </w:pPr>
      <w:r>
        <w:rPr>
          <w:rFonts w:ascii="宋体" w:hAnsi="宋体" w:cs="宋体" w:hint="eastAsia"/>
          <w:color w:val="000000"/>
          <w:shd w:val="clear" w:color="auto" w:fill="FFFFFF"/>
        </w:rPr>
        <w:t>研究生</w:t>
      </w:r>
      <w:r w:rsidR="00DD10DA">
        <w:rPr>
          <w:rFonts w:ascii="宋体" w:hAnsi="宋体" w:cs="宋体" w:hint="eastAsia"/>
          <w:color w:val="000000"/>
          <w:shd w:val="clear" w:color="auto" w:fill="FFFFFF"/>
        </w:rPr>
        <w:t>院</w:t>
      </w:r>
    </w:p>
    <w:p w:rsidR="00B934BA" w:rsidRDefault="00B934BA">
      <w:pPr>
        <w:pStyle w:val="a3"/>
        <w:widowControl/>
        <w:shd w:val="clear" w:color="auto" w:fill="FFFFFF"/>
        <w:spacing w:beforeAutospacing="0" w:afterAutospacing="0" w:line="400" w:lineRule="exact"/>
        <w:ind w:firstLine="480"/>
        <w:jc w:val="both"/>
        <w:rPr>
          <w:rFonts w:ascii="宋体" w:cs="宋体"/>
          <w:color w:val="000000"/>
          <w:shd w:val="clear" w:color="auto" w:fill="FFFFFF"/>
        </w:rPr>
      </w:pPr>
      <w:r>
        <w:rPr>
          <w:rFonts w:ascii="宋体" w:cs="宋体"/>
          <w:color w:val="000000"/>
          <w:shd w:val="clear" w:color="auto" w:fill="FFFFFF"/>
        </w:rPr>
        <w:t> </w:t>
      </w:r>
      <w:r>
        <w:rPr>
          <w:rFonts w:ascii="宋体" w:hAnsi="宋体" w:cs="宋体"/>
          <w:color w:val="000000"/>
          <w:shd w:val="clear" w:color="auto" w:fill="FFFFFF"/>
        </w:rPr>
        <w:t xml:space="preserve">                            </w:t>
      </w:r>
      <w:r>
        <w:rPr>
          <w:rFonts w:ascii="宋体" w:hAnsi="宋体" w:cs="宋体" w:hint="eastAsia"/>
          <w:color w:val="000000"/>
          <w:shd w:val="clear" w:color="auto" w:fill="FFFFFF"/>
        </w:rPr>
        <w:t>二〇一</w:t>
      </w:r>
      <w:r w:rsidR="00DD10DA">
        <w:rPr>
          <w:rFonts w:ascii="宋体" w:hAnsi="宋体" w:cs="宋体" w:hint="eastAsia"/>
          <w:color w:val="000000"/>
          <w:shd w:val="clear" w:color="auto" w:fill="FFFFFF"/>
        </w:rPr>
        <w:t>七</w:t>
      </w:r>
      <w:r>
        <w:rPr>
          <w:rFonts w:ascii="宋体" w:hAnsi="宋体" w:cs="宋体" w:hint="eastAsia"/>
          <w:color w:val="000000"/>
          <w:shd w:val="clear" w:color="auto" w:fill="FFFFFF"/>
        </w:rPr>
        <w:t>年</w:t>
      </w:r>
      <w:r w:rsidR="00DD10DA">
        <w:rPr>
          <w:rFonts w:ascii="宋体" w:hAnsi="宋体" w:cs="宋体" w:hint="eastAsia"/>
          <w:color w:val="000000"/>
          <w:shd w:val="clear" w:color="auto" w:fill="FFFFFF"/>
        </w:rPr>
        <w:t>九</w:t>
      </w:r>
      <w:r>
        <w:rPr>
          <w:rFonts w:ascii="宋体" w:hAnsi="宋体" w:cs="宋体" w:hint="eastAsia"/>
          <w:color w:val="000000"/>
          <w:shd w:val="clear" w:color="auto" w:fill="FFFFFF"/>
        </w:rPr>
        <w:t>月</w:t>
      </w:r>
      <w:r w:rsidR="00DD10DA">
        <w:rPr>
          <w:rFonts w:ascii="宋体" w:hAnsi="宋体" w:cs="宋体" w:hint="eastAsia"/>
          <w:color w:val="000000"/>
          <w:shd w:val="clear" w:color="auto" w:fill="FFFFFF"/>
        </w:rPr>
        <w:t>六</w:t>
      </w:r>
      <w:r>
        <w:rPr>
          <w:rFonts w:ascii="宋体" w:hAnsi="宋体" w:cs="宋体" w:hint="eastAsia"/>
          <w:color w:val="000000"/>
          <w:shd w:val="clear" w:color="auto" w:fill="FFFFFF"/>
        </w:rPr>
        <w:t>日</w:t>
      </w:r>
    </w:p>
    <w:p w:rsidR="00B934BA" w:rsidRDefault="00B934BA">
      <w:pPr>
        <w:pStyle w:val="a3"/>
        <w:widowControl/>
        <w:shd w:val="clear" w:color="auto" w:fill="FFFFFF"/>
        <w:spacing w:beforeAutospacing="0" w:afterAutospacing="0" w:line="400" w:lineRule="exact"/>
        <w:ind w:firstLine="480"/>
        <w:jc w:val="both"/>
        <w:rPr>
          <w:rFonts w:ascii="宋体" w:cs="宋体"/>
          <w:color w:val="000000"/>
          <w:shd w:val="clear" w:color="auto" w:fill="FFFFFF"/>
        </w:rPr>
      </w:pPr>
    </w:p>
    <w:p w:rsidR="00B934BA" w:rsidRDefault="00B934BA">
      <w:pPr>
        <w:spacing w:line="400" w:lineRule="exact"/>
        <w:rPr>
          <w:rFonts w:ascii="宋体" w:cs="宋体"/>
          <w:b/>
          <w:color w:val="000000"/>
          <w:sz w:val="30"/>
          <w:szCs w:val="30"/>
          <w:shd w:val="clear" w:color="auto" w:fill="FFFFFF"/>
        </w:rPr>
      </w:pPr>
    </w:p>
    <w:sectPr w:rsidR="00B934BA" w:rsidSect="008E7ED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4616" w:rsidRPr="009B3600" w:rsidRDefault="00894616" w:rsidP="0080582D">
      <w:pPr>
        <w:rPr>
          <w:rFonts w:ascii="Arial" w:eastAsia="Times New Roman" w:hAnsi="Arial" w:cs="Verdana"/>
          <w:b/>
          <w:kern w:val="0"/>
          <w:sz w:val="24"/>
          <w:szCs w:val="32"/>
          <w:lang w:eastAsia="en-US"/>
        </w:rPr>
      </w:pPr>
      <w:r>
        <w:separator/>
      </w:r>
    </w:p>
  </w:endnote>
  <w:endnote w:type="continuationSeparator" w:id="0">
    <w:p w:rsidR="00894616" w:rsidRPr="009B3600" w:rsidRDefault="00894616" w:rsidP="0080582D">
      <w:pPr>
        <w:rPr>
          <w:rFonts w:ascii="Arial" w:eastAsia="Times New Roman" w:hAnsi="Arial" w:cs="Verdana"/>
          <w:b/>
          <w:kern w:val="0"/>
          <w:sz w:val="24"/>
          <w:szCs w:val="32"/>
          <w:lang w:eastAsia="en-US"/>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4616" w:rsidRPr="009B3600" w:rsidRDefault="00894616" w:rsidP="0080582D">
      <w:pPr>
        <w:rPr>
          <w:rFonts w:ascii="Arial" w:eastAsia="Times New Roman" w:hAnsi="Arial" w:cs="Verdana"/>
          <w:b/>
          <w:kern w:val="0"/>
          <w:sz w:val="24"/>
          <w:szCs w:val="32"/>
          <w:lang w:eastAsia="en-US"/>
        </w:rPr>
      </w:pPr>
      <w:r>
        <w:separator/>
      </w:r>
    </w:p>
  </w:footnote>
  <w:footnote w:type="continuationSeparator" w:id="0">
    <w:p w:rsidR="00894616" w:rsidRPr="009B3600" w:rsidRDefault="00894616" w:rsidP="0080582D">
      <w:pPr>
        <w:rPr>
          <w:rFonts w:ascii="Arial" w:eastAsia="Times New Roman" w:hAnsi="Arial" w:cs="Verdana"/>
          <w:b/>
          <w:kern w:val="0"/>
          <w:sz w:val="24"/>
          <w:szCs w:val="32"/>
          <w:lang w:eastAsia="en-US"/>
        </w:rPr>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noPunctuationKerning/>
  <w:characterSpacingControl w:val="compressPunctuation"/>
  <w:noLineBreaksAfter w:lang="zh-CN" w:val="$([{£¥·‘“〈《「『【〔〖〝﹙﹛﹝＄（．［｛￡￥"/>
  <w:noLineBreaksBefore w:lang="zh-CN" w:val="!%),.:;&gt;?]}¢¨°·ˇˉ―‖’”…‰′″›℃∶、。〃〉》」』】〕〗〞︶︺︾﹀﹄﹚﹜﹞！＂％＇），．：；？］｀｜｝～￠"/>
  <w:hdrShapeDefaults>
    <o:shapedefaults v:ext="edit" spidmax="22530"/>
  </w:hdrShapeDefaults>
  <w:footnotePr>
    <w:footnote w:id="-1"/>
    <w:footnote w:id="0"/>
  </w:footnotePr>
  <w:endnotePr>
    <w:endnote w:id="-1"/>
    <w:endnote w:id="0"/>
  </w:endnotePr>
  <w:compat>
    <w:spaceForUL/>
    <w:balanceSingleByteDoubleByteWidth/>
    <w:doNotLeaveBackslashAlone/>
    <w:doNotExpandShiftReturn/>
    <w:adjustLineHeightInTable/>
    <w:useFELayout/>
  </w:compat>
  <w:rsids>
    <w:rsidRoot w:val="5DFF0459"/>
    <w:rsid w:val="00023BE9"/>
    <w:rsid w:val="00055A84"/>
    <w:rsid w:val="00055AC9"/>
    <w:rsid w:val="000C5607"/>
    <w:rsid w:val="000E462A"/>
    <w:rsid w:val="001365C6"/>
    <w:rsid w:val="00185E0D"/>
    <w:rsid w:val="001863A3"/>
    <w:rsid w:val="001907CB"/>
    <w:rsid w:val="0019498A"/>
    <w:rsid w:val="00222A71"/>
    <w:rsid w:val="00365453"/>
    <w:rsid w:val="00375F20"/>
    <w:rsid w:val="004C6E9D"/>
    <w:rsid w:val="00505703"/>
    <w:rsid w:val="00525792"/>
    <w:rsid w:val="00544C77"/>
    <w:rsid w:val="0061277A"/>
    <w:rsid w:val="00697418"/>
    <w:rsid w:val="00762E30"/>
    <w:rsid w:val="00762F5A"/>
    <w:rsid w:val="007B3E33"/>
    <w:rsid w:val="00800D83"/>
    <w:rsid w:val="0080582D"/>
    <w:rsid w:val="00894616"/>
    <w:rsid w:val="008E7EDD"/>
    <w:rsid w:val="009058B5"/>
    <w:rsid w:val="009321C7"/>
    <w:rsid w:val="0096337A"/>
    <w:rsid w:val="009C173F"/>
    <w:rsid w:val="009D4275"/>
    <w:rsid w:val="009E3246"/>
    <w:rsid w:val="00A45096"/>
    <w:rsid w:val="00A549B8"/>
    <w:rsid w:val="00A60112"/>
    <w:rsid w:val="00A935F4"/>
    <w:rsid w:val="00AC5214"/>
    <w:rsid w:val="00AD0585"/>
    <w:rsid w:val="00B25A0F"/>
    <w:rsid w:val="00B531F9"/>
    <w:rsid w:val="00B934BA"/>
    <w:rsid w:val="00BB5B16"/>
    <w:rsid w:val="00DD10DA"/>
    <w:rsid w:val="00DD1A0B"/>
    <w:rsid w:val="00DD5EF7"/>
    <w:rsid w:val="00E3638E"/>
    <w:rsid w:val="00E51CCB"/>
    <w:rsid w:val="00EE6364"/>
    <w:rsid w:val="47891EC9"/>
    <w:rsid w:val="5DFF045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7EDD"/>
    <w:pPr>
      <w:widowControl w:val="0"/>
      <w:jc w:val="both"/>
    </w:pPr>
    <w:rPr>
      <w:rFonts w:ascii="Calibri" w:hAnsi="Calibri"/>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8E7EDD"/>
    <w:pPr>
      <w:spacing w:beforeAutospacing="1" w:afterAutospacing="1"/>
      <w:jc w:val="left"/>
    </w:pPr>
    <w:rPr>
      <w:kern w:val="0"/>
      <w:sz w:val="24"/>
    </w:rPr>
  </w:style>
  <w:style w:type="character" w:styleId="a4">
    <w:name w:val="Strong"/>
    <w:basedOn w:val="a0"/>
    <w:uiPriority w:val="99"/>
    <w:qFormat/>
    <w:rsid w:val="008E7EDD"/>
    <w:rPr>
      <w:rFonts w:cs="Times New Roman"/>
      <w:b/>
    </w:rPr>
  </w:style>
  <w:style w:type="character" w:styleId="a5">
    <w:name w:val="Emphasis"/>
    <w:basedOn w:val="a0"/>
    <w:uiPriority w:val="99"/>
    <w:qFormat/>
    <w:rsid w:val="008E7EDD"/>
    <w:rPr>
      <w:rFonts w:cs="Times New Roman"/>
      <w:i/>
    </w:rPr>
  </w:style>
  <w:style w:type="character" w:styleId="a6">
    <w:name w:val="Hyperlink"/>
    <w:basedOn w:val="a0"/>
    <w:uiPriority w:val="99"/>
    <w:rsid w:val="008E7EDD"/>
    <w:rPr>
      <w:rFonts w:cs="Times New Roman"/>
      <w:color w:val="0000FF"/>
      <w:u w:val="single"/>
    </w:rPr>
  </w:style>
  <w:style w:type="paragraph" w:styleId="a7">
    <w:name w:val="header"/>
    <w:basedOn w:val="a"/>
    <w:link w:val="Char"/>
    <w:uiPriority w:val="99"/>
    <w:semiHidden/>
    <w:unhideWhenUsed/>
    <w:rsid w:val="0080582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uiPriority w:val="99"/>
    <w:semiHidden/>
    <w:rsid w:val="0080582D"/>
    <w:rPr>
      <w:rFonts w:ascii="Calibri" w:hAnsi="Calibri"/>
      <w:sz w:val="18"/>
      <w:szCs w:val="18"/>
    </w:rPr>
  </w:style>
  <w:style w:type="paragraph" w:styleId="a8">
    <w:name w:val="footer"/>
    <w:basedOn w:val="a"/>
    <w:link w:val="Char0"/>
    <w:uiPriority w:val="99"/>
    <w:semiHidden/>
    <w:unhideWhenUsed/>
    <w:rsid w:val="0080582D"/>
    <w:pPr>
      <w:tabs>
        <w:tab w:val="center" w:pos="4153"/>
        <w:tab w:val="right" w:pos="8306"/>
      </w:tabs>
      <w:snapToGrid w:val="0"/>
      <w:jc w:val="left"/>
    </w:pPr>
    <w:rPr>
      <w:sz w:val="18"/>
      <w:szCs w:val="18"/>
    </w:rPr>
  </w:style>
  <w:style w:type="character" w:customStyle="1" w:styleId="Char0">
    <w:name w:val="页脚 Char"/>
    <w:basedOn w:val="a0"/>
    <w:link w:val="a8"/>
    <w:uiPriority w:val="99"/>
    <w:semiHidden/>
    <w:rsid w:val="0080582D"/>
    <w:rPr>
      <w:rFonts w:ascii="Calibri" w:hAnsi="Calibr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yjsc.bbmc.edu.cn/upload/files/2015/10/13162755116.doc"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168</Words>
  <Characters>960</Characters>
  <Application>Microsoft Office Word</Application>
  <DocSecurity>0</DocSecurity>
  <Lines>8</Lines>
  <Paragraphs>2</Paragraphs>
  <ScaleCrop>false</ScaleCrop>
  <Company/>
  <LinksUpToDate>false</LinksUpToDate>
  <CharactersWithSpaces>1126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apple</dc:creator>
  <cp:lastModifiedBy>Administrator</cp:lastModifiedBy>
  <cp:revision>4</cp:revision>
  <cp:lastPrinted>2017-09-29T08:25:00Z</cp:lastPrinted>
  <dcterms:created xsi:type="dcterms:W3CDTF">2017-09-29T08:53:00Z</dcterms:created>
  <dcterms:modified xsi:type="dcterms:W3CDTF">2017-09-29T09:29:00Z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